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943C" w14:textId="77777777" w:rsidR="001B0F28" w:rsidRDefault="00633567">
      <w:pPr>
        <w:spacing w:line="240" w:lineRule="auto"/>
        <w:jc w:val="center"/>
        <w:rPr>
          <w:b/>
          <w:color w:val="833C0B" w:themeColor="accent2" w:themeShade="80"/>
          <w:sz w:val="32"/>
          <w:szCs w:val="32"/>
          <w:u w:val="single"/>
        </w:rPr>
      </w:pPr>
      <w:r>
        <w:rPr>
          <w:b/>
          <w:color w:val="833C0B" w:themeColor="accent2" w:themeShade="80"/>
          <w:sz w:val="32"/>
          <w:szCs w:val="32"/>
          <w:u w:val="single"/>
        </w:rPr>
        <w:t>Nabór do szkół ponadpodstawowych Powiatu Oleśnickiego 2020/2021</w:t>
      </w:r>
    </w:p>
    <w:p w14:paraId="3B3DBA89" w14:textId="77777777" w:rsidR="001B0F28" w:rsidRDefault="00633567">
      <w:pPr>
        <w:spacing w:after="240" w:line="240" w:lineRule="auto"/>
        <w:ind w:firstLine="708"/>
        <w:jc w:val="both"/>
        <w:rPr>
          <w:rFonts w:eastAsia="Times New Roman" w:cstheme="minorHAnsi"/>
          <w:b/>
          <w:bCs/>
          <w:color w:val="323232"/>
          <w:lang w:eastAsia="pl-PL"/>
        </w:rPr>
      </w:pPr>
      <w:r>
        <w:rPr>
          <w:rFonts w:eastAsia="Times New Roman" w:cstheme="minorHAnsi"/>
          <w:b/>
          <w:bCs/>
          <w:color w:val="323232"/>
          <w:lang w:eastAsia="pl-PL"/>
        </w:rPr>
        <w:t>Drodzy Absolwenci klas ósmych, Rodzice i Opiekunowie</w:t>
      </w:r>
    </w:p>
    <w:p w14:paraId="4A29EC91" w14:textId="77777777" w:rsidR="001B0F28" w:rsidRDefault="00633567">
      <w:pPr>
        <w:spacing w:after="240" w:line="240" w:lineRule="auto"/>
        <w:ind w:firstLine="708"/>
        <w:jc w:val="both"/>
        <w:rPr>
          <w:rFonts w:eastAsia="Times New Roman" w:cstheme="minorHAnsi"/>
          <w:color w:val="323232"/>
          <w:lang w:eastAsia="pl-PL"/>
        </w:rPr>
      </w:pPr>
      <w:r>
        <w:rPr>
          <w:rFonts w:eastAsia="Times New Roman" w:cstheme="minorHAnsi"/>
          <w:color w:val="323232"/>
          <w:lang w:eastAsia="pl-PL"/>
        </w:rPr>
        <w:t xml:space="preserve">przed Wami czas wyboru szkoły, zawodu, tym samym podjęcia decyzji, które mogą mieć wpływ na resztę Waszego życia. Temat trzeba przemyśleć, porozmawiać ze starszymi kolegami, którzy uczęszczają do interesującej Was szkoły, poradzić się rodziców. Dobrze jest skorzystać z informacji zamieszczanych na stronach internetowych szkół. Koniecznie należy słuchać doradców zawodowych, bo pomogą określić Wasze predyspozycje, talenty. </w:t>
      </w:r>
    </w:p>
    <w:p w14:paraId="45654580" w14:textId="77777777" w:rsidR="001B0F28" w:rsidRDefault="00633567">
      <w:pPr>
        <w:spacing w:after="240" w:line="240" w:lineRule="auto"/>
        <w:ind w:firstLine="708"/>
        <w:jc w:val="both"/>
        <w:rPr>
          <w:rFonts w:eastAsia="Times New Roman" w:cstheme="minorHAnsi"/>
          <w:b/>
          <w:bCs/>
          <w:color w:val="323232"/>
          <w:lang w:eastAsia="pl-PL"/>
        </w:rPr>
      </w:pPr>
      <w:r>
        <w:rPr>
          <w:rFonts w:eastAsia="Times New Roman" w:cstheme="minorHAnsi"/>
          <w:b/>
          <w:bCs/>
          <w:color w:val="323232"/>
          <w:lang w:eastAsia="pl-PL"/>
        </w:rPr>
        <w:t xml:space="preserve">Rekrutacja do klas pierwszych szkół ponadpodstawowych prowadzonych przez Powiat Oleśnicki na rok szkolny 2020/2021 odbywać się będzie za pomocą elektronicznego systemu Nabór firmy VULCAN.              </w:t>
      </w:r>
    </w:p>
    <w:p w14:paraId="59281CA2" w14:textId="77777777" w:rsidR="001B0F28" w:rsidRDefault="00633567">
      <w:pPr>
        <w:spacing w:after="240" w:line="240" w:lineRule="auto"/>
        <w:ind w:firstLine="708"/>
        <w:jc w:val="both"/>
      </w:pPr>
      <w:r>
        <w:rPr>
          <w:rFonts w:eastAsia="Times New Roman" w:cstheme="minorHAnsi"/>
          <w:color w:val="323232"/>
          <w:lang w:eastAsia="pl-PL"/>
        </w:rPr>
        <w:t xml:space="preserve">Zachęcamy do zapoznania się ze zróżnicowaną ofertą szkół Powiatu Oleśnickiego umieszczoną na stronie: </w:t>
      </w:r>
      <w:hyperlink r:id="rId5">
        <w:r>
          <w:rPr>
            <w:rStyle w:val="czeinternetowe"/>
            <w:rFonts w:eastAsia="Times New Roman" w:cstheme="minorHAnsi"/>
            <w:b/>
            <w:bCs/>
            <w:lang w:eastAsia="pl-PL"/>
          </w:rPr>
          <w:t>https://dolnoslaskie.edu.com.pl</w:t>
        </w:r>
      </w:hyperlink>
      <w:r>
        <w:rPr>
          <w:rFonts w:eastAsia="Times New Roman" w:cstheme="minorHAnsi"/>
          <w:color w:val="323232"/>
          <w:lang w:eastAsia="pl-PL"/>
        </w:rPr>
        <w:t xml:space="preserve"> .</w:t>
      </w:r>
    </w:p>
    <w:p w14:paraId="72DF6A96" w14:textId="77777777" w:rsidR="001B0F28" w:rsidRDefault="00633567">
      <w:pPr>
        <w:spacing w:after="240" w:line="240" w:lineRule="auto"/>
        <w:ind w:firstLine="708"/>
        <w:jc w:val="both"/>
        <w:rPr>
          <w:rFonts w:eastAsia="Times New Roman" w:cstheme="minorHAnsi"/>
          <w:b/>
          <w:color w:val="323232"/>
          <w:lang w:eastAsia="pl-PL"/>
        </w:rPr>
      </w:pPr>
      <w:r>
        <w:rPr>
          <w:rFonts w:eastAsia="Times New Roman" w:cstheme="minorHAnsi"/>
          <w:b/>
          <w:color w:val="323232"/>
          <w:lang w:eastAsia="pl-PL"/>
        </w:rPr>
        <w:t xml:space="preserve">Uruchomienie systemu nastąpi </w:t>
      </w:r>
      <w:r>
        <w:rPr>
          <w:rFonts w:eastAsia="Times New Roman" w:cstheme="minorHAnsi"/>
          <w:b/>
          <w:color w:val="0070C0"/>
          <w:lang w:eastAsia="pl-PL"/>
        </w:rPr>
        <w:t>1 czerwca 2020r. o godz. 15.00,</w:t>
      </w:r>
      <w:r>
        <w:rPr>
          <w:rFonts w:eastAsia="Times New Roman" w:cstheme="minorHAnsi"/>
          <w:b/>
          <w:color w:val="323232"/>
          <w:lang w:eastAsia="pl-PL"/>
        </w:rPr>
        <w:t xml:space="preserve"> wtedy kandydat będzie miał dostęp do pełnej oferty edukacyjnej wszystkich szkół publicznych prowadzonych przez Powiat Oleśnicki.</w:t>
      </w:r>
    </w:p>
    <w:p w14:paraId="0008E060" w14:textId="77777777" w:rsidR="001B0F28" w:rsidRDefault="00633567">
      <w:pPr>
        <w:spacing w:after="240" w:line="240" w:lineRule="auto"/>
        <w:ind w:firstLine="708"/>
        <w:jc w:val="both"/>
        <w:rPr>
          <w:rFonts w:eastAsia="Times New Roman" w:cstheme="minorHAnsi"/>
          <w:color w:val="323232"/>
          <w:lang w:eastAsia="pl-PL"/>
        </w:rPr>
      </w:pPr>
      <w:r>
        <w:rPr>
          <w:rFonts w:eastAsia="Times New Roman" w:cstheme="minorHAnsi"/>
          <w:b/>
          <w:color w:val="323232"/>
          <w:lang w:eastAsia="pl-PL"/>
        </w:rPr>
        <w:t xml:space="preserve"> Rejestracja kandydatów w systemie rozpocznie się </w:t>
      </w:r>
      <w:r>
        <w:rPr>
          <w:rFonts w:eastAsia="Times New Roman" w:cstheme="minorHAnsi"/>
          <w:b/>
          <w:color w:val="0070C0"/>
          <w:lang w:eastAsia="pl-PL"/>
        </w:rPr>
        <w:t xml:space="preserve">15 czerwca 2020r. </w:t>
      </w:r>
      <w:r>
        <w:rPr>
          <w:rFonts w:eastAsia="Times New Roman" w:cstheme="minorHAnsi"/>
          <w:color w:val="0070C0"/>
          <w:lang w:eastAsia="pl-PL"/>
        </w:rPr>
        <w:t xml:space="preserve"> </w:t>
      </w:r>
      <w:r>
        <w:rPr>
          <w:rFonts w:eastAsia="Times New Roman" w:cstheme="minorHAnsi"/>
          <w:color w:val="323232"/>
          <w:lang w:eastAsia="pl-PL"/>
        </w:rPr>
        <w:t>zgodnie z terminami ustalonymi przez Ministra Edukacji Narodowej.</w:t>
      </w:r>
    </w:p>
    <w:p w14:paraId="6F947B4B" w14:textId="77777777" w:rsidR="001B0F28" w:rsidRDefault="00633567">
      <w:pPr>
        <w:spacing w:after="240" w:line="240" w:lineRule="auto"/>
        <w:ind w:firstLine="708"/>
        <w:jc w:val="both"/>
        <w:rPr>
          <w:rFonts w:eastAsia="Times New Roman" w:cstheme="minorHAnsi"/>
          <w:lang w:eastAsia="pl-PL"/>
        </w:rPr>
      </w:pPr>
      <w:r>
        <w:rPr>
          <w:rFonts w:eastAsia="Times New Roman" w:cstheme="minorHAnsi"/>
          <w:color w:val="323232"/>
          <w:lang w:eastAsia="pl-PL"/>
        </w:rPr>
        <w:t xml:space="preserve">Kandydaci do powiatowych szkół będą mogli rejestrować się w elektronicznym systemie naboru indywidualnie. (czyli założyć indywidualne konto po wejściu na stronę internetową </w:t>
      </w:r>
      <w:r>
        <w:rPr>
          <w:rFonts w:eastAsia="Times New Roman" w:cstheme="minorHAnsi"/>
          <w:b/>
          <w:color w:val="2E74B5" w:themeColor="accent1" w:themeShade="BF"/>
          <w:lang w:eastAsia="pl-PL"/>
        </w:rPr>
        <w:t>https://dolnoslaskie.edu.com.pl</w:t>
      </w:r>
      <w:r>
        <w:rPr>
          <w:rFonts w:eastAsia="Times New Roman" w:cstheme="minorHAnsi"/>
          <w:bCs/>
          <w:lang w:eastAsia="pl-PL"/>
        </w:rPr>
        <w:t>)</w:t>
      </w:r>
      <w:r>
        <w:rPr>
          <w:rFonts w:eastAsia="Times New Roman" w:cstheme="minorHAnsi"/>
          <w:bCs/>
          <w:color w:val="2E74B5" w:themeColor="accent1" w:themeShade="BF"/>
          <w:lang w:eastAsia="pl-PL"/>
        </w:rPr>
        <w:t xml:space="preserve"> </w:t>
      </w:r>
      <w:r>
        <w:rPr>
          <w:rFonts w:eastAsia="Times New Roman" w:cstheme="minorHAnsi"/>
          <w:lang w:eastAsia="pl-PL"/>
        </w:rPr>
        <w:t>.</w:t>
      </w:r>
    </w:p>
    <w:p w14:paraId="2E4AE3D6" w14:textId="77777777" w:rsidR="001B0F28" w:rsidRDefault="00633567">
      <w:pPr>
        <w:spacing w:after="240" w:line="240" w:lineRule="auto"/>
        <w:ind w:firstLine="708"/>
        <w:jc w:val="both"/>
        <w:rPr>
          <w:rFonts w:eastAsia="Times New Roman" w:cstheme="minorHAnsi"/>
          <w:color w:val="323232"/>
          <w:lang w:eastAsia="pl-PL"/>
        </w:rPr>
      </w:pPr>
      <w:r>
        <w:rPr>
          <w:rFonts w:eastAsia="Times New Roman" w:cstheme="minorHAnsi"/>
          <w:color w:val="323232"/>
          <w:lang w:eastAsia="pl-PL"/>
        </w:rPr>
        <w:t>W nadchodzącym roku szkolnym 2020/2021 planujemy nabór w naszych szkołach dla młodzieży łącznie               do 40 oddziałów, w których kształcić się będzie mogło 1193 uczniów. Planujemy utworzyć:</w:t>
      </w:r>
    </w:p>
    <w:p w14:paraId="0A13461D" w14:textId="77777777" w:rsidR="001B0F28" w:rsidRDefault="00633567">
      <w:pPr>
        <w:spacing w:after="0" w:line="240" w:lineRule="auto"/>
        <w:jc w:val="both"/>
        <w:rPr>
          <w:rFonts w:eastAsia="Times New Roman" w:cstheme="minorHAnsi"/>
          <w:color w:val="323232"/>
          <w:lang w:eastAsia="pl-PL"/>
        </w:rPr>
      </w:pPr>
      <w:r>
        <w:rPr>
          <w:rFonts w:eastAsia="Times New Roman" w:cstheme="minorHAnsi"/>
          <w:b/>
          <w:color w:val="323232"/>
          <w:lang w:eastAsia="pl-PL"/>
        </w:rPr>
        <w:t>- 13 oddziałów liceów ogólnokształcących</w:t>
      </w:r>
      <w:r>
        <w:rPr>
          <w:rFonts w:eastAsia="Times New Roman" w:cstheme="minorHAnsi"/>
          <w:color w:val="323232"/>
          <w:lang w:eastAsia="pl-PL"/>
        </w:rPr>
        <w:t>, w których kształcić będzie się mogło 360 uczniów, w tym:</w:t>
      </w:r>
    </w:p>
    <w:p w14:paraId="207570F2" w14:textId="77777777" w:rsidR="001B0F28" w:rsidRDefault="00633567">
      <w:pPr>
        <w:pStyle w:val="Akapitzlist"/>
        <w:numPr>
          <w:ilvl w:val="0"/>
          <w:numId w:val="1"/>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4 oddziały w I LO w Oleśnicy, </w:t>
      </w:r>
    </w:p>
    <w:p w14:paraId="547AC669" w14:textId="77777777" w:rsidR="001B0F28" w:rsidRDefault="00633567">
      <w:pPr>
        <w:pStyle w:val="Akapitzlist"/>
        <w:numPr>
          <w:ilvl w:val="0"/>
          <w:numId w:val="1"/>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4 oddziały w II LO w Oleśnicy, </w:t>
      </w:r>
    </w:p>
    <w:p w14:paraId="051A8377" w14:textId="77777777" w:rsidR="001B0F28" w:rsidRDefault="00633567">
      <w:pPr>
        <w:pStyle w:val="Akapitzlist"/>
        <w:numPr>
          <w:ilvl w:val="0"/>
          <w:numId w:val="1"/>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3 oddziały w LO w Sycowie, </w:t>
      </w:r>
    </w:p>
    <w:p w14:paraId="65320D1F" w14:textId="77777777" w:rsidR="001B0F28" w:rsidRDefault="00633567">
      <w:pPr>
        <w:pStyle w:val="Akapitzlist"/>
        <w:numPr>
          <w:ilvl w:val="0"/>
          <w:numId w:val="1"/>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2 oddziały w LO w Bierutowie ( jedna klasa z edukacją mundurową) </w:t>
      </w:r>
    </w:p>
    <w:p w14:paraId="4C2E5480" w14:textId="77777777" w:rsidR="001B0F28" w:rsidRDefault="001B0F28">
      <w:pPr>
        <w:pStyle w:val="Akapitzlist"/>
        <w:spacing w:after="0" w:line="240" w:lineRule="auto"/>
        <w:ind w:left="1428"/>
        <w:jc w:val="both"/>
        <w:rPr>
          <w:rFonts w:eastAsia="Times New Roman" w:cstheme="minorHAnsi"/>
          <w:color w:val="323232"/>
          <w:lang w:eastAsia="pl-PL"/>
        </w:rPr>
      </w:pPr>
    </w:p>
    <w:p w14:paraId="286C7E1B" w14:textId="77777777" w:rsidR="001B0F28" w:rsidRDefault="00633567">
      <w:p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 </w:t>
      </w:r>
      <w:r>
        <w:rPr>
          <w:rFonts w:eastAsia="Times New Roman" w:cstheme="minorHAnsi"/>
          <w:b/>
          <w:color w:val="323232"/>
          <w:lang w:eastAsia="pl-PL"/>
        </w:rPr>
        <w:t>16 oddziałów technikum</w:t>
      </w:r>
      <w:r>
        <w:rPr>
          <w:rFonts w:eastAsia="Times New Roman" w:cstheme="minorHAnsi"/>
          <w:color w:val="323232"/>
          <w:lang w:eastAsia="pl-PL"/>
        </w:rPr>
        <w:t xml:space="preserve"> dla 497 uczniów, w tym:</w:t>
      </w:r>
    </w:p>
    <w:p w14:paraId="652E8FD9" w14:textId="77777777" w:rsidR="001B0F28" w:rsidRDefault="00633567">
      <w:pPr>
        <w:pStyle w:val="Akapitzlist"/>
        <w:numPr>
          <w:ilvl w:val="0"/>
          <w:numId w:val="2"/>
        </w:numPr>
        <w:spacing w:after="0" w:line="240" w:lineRule="auto"/>
        <w:jc w:val="both"/>
        <w:rPr>
          <w:rFonts w:eastAsia="Times New Roman" w:cstheme="minorHAnsi"/>
          <w:color w:val="323232"/>
          <w:lang w:eastAsia="pl-PL"/>
        </w:rPr>
      </w:pPr>
      <w:r>
        <w:rPr>
          <w:rFonts w:eastAsia="Times New Roman" w:cstheme="minorHAnsi"/>
          <w:color w:val="323232"/>
          <w:lang w:eastAsia="pl-PL"/>
        </w:rPr>
        <w:t>6 oddziałów w Technikum w Oleśnicy,</w:t>
      </w:r>
    </w:p>
    <w:p w14:paraId="465160F5" w14:textId="77777777" w:rsidR="001B0F28" w:rsidRDefault="00633567">
      <w:pPr>
        <w:pStyle w:val="Akapitzlist"/>
        <w:numPr>
          <w:ilvl w:val="0"/>
          <w:numId w:val="2"/>
        </w:numPr>
        <w:spacing w:after="0" w:line="240" w:lineRule="auto"/>
        <w:jc w:val="both"/>
        <w:rPr>
          <w:rFonts w:eastAsia="Times New Roman" w:cstheme="minorHAnsi"/>
          <w:color w:val="323232"/>
          <w:lang w:eastAsia="pl-PL"/>
        </w:rPr>
      </w:pPr>
      <w:r>
        <w:rPr>
          <w:rFonts w:eastAsia="Times New Roman" w:cstheme="minorHAnsi"/>
          <w:color w:val="323232"/>
          <w:lang w:eastAsia="pl-PL"/>
        </w:rPr>
        <w:t>5 oddziałów w Technikum w Sycowie,</w:t>
      </w:r>
    </w:p>
    <w:p w14:paraId="3B016AC6" w14:textId="77777777" w:rsidR="001B0F28" w:rsidRDefault="00633567">
      <w:pPr>
        <w:pStyle w:val="Akapitzlist"/>
        <w:numPr>
          <w:ilvl w:val="0"/>
          <w:numId w:val="2"/>
        </w:numPr>
        <w:spacing w:after="0" w:line="240" w:lineRule="auto"/>
        <w:jc w:val="both"/>
        <w:rPr>
          <w:rFonts w:eastAsia="Times New Roman" w:cstheme="minorHAnsi"/>
          <w:color w:val="323232"/>
          <w:lang w:eastAsia="pl-PL"/>
        </w:rPr>
      </w:pPr>
      <w:r>
        <w:rPr>
          <w:rFonts w:eastAsia="Times New Roman" w:cstheme="minorHAnsi"/>
          <w:color w:val="323232"/>
          <w:lang w:eastAsia="pl-PL"/>
        </w:rPr>
        <w:t>3 oddziały w Technikum w Twardogórze,</w:t>
      </w:r>
    </w:p>
    <w:p w14:paraId="406A0A9E" w14:textId="77777777" w:rsidR="001B0F28" w:rsidRDefault="00633567">
      <w:pPr>
        <w:pStyle w:val="Akapitzlist"/>
        <w:numPr>
          <w:ilvl w:val="0"/>
          <w:numId w:val="2"/>
        </w:numPr>
        <w:spacing w:after="0" w:line="240" w:lineRule="auto"/>
        <w:jc w:val="both"/>
        <w:rPr>
          <w:rFonts w:eastAsia="Times New Roman" w:cstheme="minorHAnsi"/>
          <w:color w:val="323232"/>
          <w:lang w:eastAsia="pl-PL"/>
        </w:rPr>
      </w:pPr>
      <w:r>
        <w:rPr>
          <w:rFonts w:eastAsia="Times New Roman" w:cstheme="minorHAnsi"/>
          <w:color w:val="323232"/>
          <w:lang w:eastAsia="pl-PL"/>
        </w:rPr>
        <w:t>1 oddział w Technikum w Bierutowie,</w:t>
      </w:r>
    </w:p>
    <w:p w14:paraId="3F261D53" w14:textId="77777777" w:rsidR="001B0F28" w:rsidRDefault="00633567">
      <w:pPr>
        <w:pStyle w:val="Akapitzlist"/>
        <w:numPr>
          <w:ilvl w:val="0"/>
          <w:numId w:val="2"/>
        </w:numPr>
        <w:spacing w:after="240" w:line="240" w:lineRule="auto"/>
        <w:jc w:val="both"/>
        <w:rPr>
          <w:rFonts w:eastAsia="Times New Roman" w:cstheme="minorHAnsi"/>
          <w:color w:val="323232"/>
          <w:lang w:eastAsia="pl-PL"/>
        </w:rPr>
      </w:pPr>
      <w:r>
        <w:rPr>
          <w:rFonts w:eastAsia="Times New Roman" w:cstheme="minorHAnsi"/>
          <w:color w:val="323232"/>
          <w:lang w:eastAsia="pl-PL"/>
        </w:rPr>
        <w:t>1 oddział w Technikum w Międzyborzu,</w:t>
      </w:r>
    </w:p>
    <w:p w14:paraId="343FCF65" w14:textId="77777777" w:rsidR="001B0F28" w:rsidRDefault="00633567">
      <w:p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 </w:t>
      </w:r>
      <w:r>
        <w:rPr>
          <w:rFonts w:eastAsia="Times New Roman" w:cstheme="minorHAnsi"/>
          <w:b/>
          <w:color w:val="323232"/>
          <w:lang w:eastAsia="pl-PL"/>
        </w:rPr>
        <w:t>11 oddziałów klas szkół branżowych I stopnia</w:t>
      </w:r>
      <w:r>
        <w:rPr>
          <w:rFonts w:eastAsia="Times New Roman" w:cstheme="minorHAnsi"/>
          <w:color w:val="323232"/>
          <w:lang w:eastAsia="pl-PL"/>
        </w:rPr>
        <w:t xml:space="preserve"> dla 336 uczniów, w tym:</w:t>
      </w:r>
    </w:p>
    <w:p w14:paraId="0F043228" w14:textId="77777777" w:rsidR="001B0F28" w:rsidRDefault="00633567">
      <w:pPr>
        <w:pStyle w:val="Akapitzlist"/>
        <w:numPr>
          <w:ilvl w:val="0"/>
          <w:numId w:val="3"/>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6 oddziałów w ZSZ w Oleśnicy, w tym: </w:t>
      </w:r>
    </w:p>
    <w:p w14:paraId="2F04E18E" w14:textId="77777777" w:rsidR="001B0F28" w:rsidRDefault="00633567">
      <w:pPr>
        <w:pStyle w:val="Akapitzlist"/>
        <w:numPr>
          <w:ilvl w:val="0"/>
          <w:numId w:val="4"/>
        </w:numPr>
        <w:spacing w:after="0" w:line="240" w:lineRule="auto"/>
        <w:jc w:val="both"/>
        <w:rPr>
          <w:rFonts w:eastAsia="Times New Roman" w:cstheme="minorHAnsi"/>
          <w:b/>
          <w:i/>
          <w:color w:val="323232"/>
          <w:lang w:eastAsia="pl-PL"/>
        </w:rPr>
      </w:pPr>
      <w:r>
        <w:rPr>
          <w:rFonts w:eastAsia="Times New Roman" w:cstheme="minorHAnsi"/>
          <w:color w:val="323232"/>
          <w:lang w:eastAsia="pl-PL"/>
        </w:rPr>
        <w:t xml:space="preserve">1 klasa patronacka GKN </w:t>
      </w:r>
      <w:proofErr w:type="spellStart"/>
      <w:r>
        <w:rPr>
          <w:rFonts w:eastAsia="Times New Roman" w:cstheme="minorHAnsi"/>
          <w:color w:val="323232"/>
          <w:lang w:eastAsia="pl-PL"/>
        </w:rPr>
        <w:t>Driveline</w:t>
      </w:r>
      <w:proofErr w:type="spellEnd"/>
      <w:r>
        <w:rPr>
          <w:rFonts w:eastAsia="Times New Roman" w:cstheme="minorHAnsi"/>
          <w:color w:val="323232"/>
          <w:lang w:eastAsia="pl-PL"/>
        </w:rPr>
        <w:t xml:space="preserve"> przeznaczona jest dla uczniów (nie dla młodocianych pracowników) kształcących się w zawodzie </w:t>
      </w:r>
      <w:r>
        <w:rPr>
          <w:rFonts w:eastAsia="Times New Roman" w:cstheme="minorHAnsi"/>
          <w:b/>
          <w:i/>
          <w:color w:val="323232"/>
          <w:lang w:eastAsia="pl-PL"/>
        </w:rPr>
        <w:t xml:space="preserve">operator obrabiarek skrawających,  </w:t>
      </w:r>
    </w:p>
    <w:p w14:paraId="694DC0D3" w14:textId="77777777" w:rsidR="001B0F28" w:rsidRDefault="00633567">
      <w:pPr>
        <w:pStyle w:val="Akapitzlist"/>
        <w:numPr>
          <w:ilvl w:val="0"/>
          <w:numId w:val="4"/>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1 klasa patronacka ROM w zawodzie </w:t>
      </w:r>
      <w:r>
        <w:rPr>
          <w:rFonts w:eastAsia="Times New Roman" w:cstheme="minorHAnsi"/>
          <w:b/>
          <w:i/>
          <w:color w:val="323232"/>
          <w:lang w:eastAsia="pl-PL"/>
        </w:rPr>
        <w:t>tapicer</w:t>
      </w:r>
      <w:r>
        <w:rPr>
          <w:rFonts w:eastAsia="Times New Roman" w:cstheme="minorHAnsi"/>
          <w:color w:val="323232"/>
          <w:lang w:eastAsia="pl-PL"/>
        </w:rPr>
        <w:t xml:space="preserve"> przeznaczona jest dla młodocianych pracowników zatrudnionych w ROM Sp. z o.o. w Oleśnicy oraz</w:t>
      </w:r>
    </w:p>
    <w:p w14:paraId="66EB605A" w14:textId="77777777" w:rsidR="001B0F28" w:rsidRDefault="00633567">
      <w:pPr>
        <w:pStyle w:val="Akapitzlist"/>
        <w:numPr>
          <w:ilvl w:val="0"/>
          <w:numId w:val="4"/>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 1 klasa patronacka MIDROC </w:t>
      </w:r>
      <w:proofErr w:type="spellStart"/>
      <w:r>
        <w:rPr>
          <w:rFonts w:eastAsia="Times New Roman" w:cstheme="minorHAnsi"/>
          <w:color w:val="323232"/>
          <w:lang w:eastAsia="pl-PL"/>
        </w:rPr>
        <w:t>Alucrom</w:t>
      </w:r>
      <w:proofErr w:type="spellEnd"/>
      <w:r>
        <w:rPr>
          <w:rFonts w:eastAsia="Times New Roman" w:cstheme="minorHAnsi"/>
          <w:color w:val="323232"/>
          <w:lang w:eastAsia="pl-PL"/>
        </w:rPr>
        <w:t xml:space="preserve"> Sp. z o.o. w </w:t>
      </w:r>
      <w:proofErr w:type="spellStart"/>
      <w:r>
        <w:rPr>
          <w:rFonts w:eastAsia="Times New Roman" w:cstheme="minorHAnsi"/>
          <w:color w:val="323232"/>
          <w:lang w:eastAsia="pl-PL"/>
        </w:rPr>
        <w:t>Bykowie</w:t>
      </w:r>
      <w:proofErr w:type="spellEnd"/>
      <w:r>
        <w:rPr>
          <w:rFonts w:eastAsia="Times New Roman" w:cstheme="minorHAnsi"/>
          <w:color w:val="323232"/>
          <w:lang w:eastAsia="pl-PL"/>
        </w:rPr>
        <w:t xml:space="preserve"> w zawodzie </w:t>
      </w:r>
      <w:r>
        <w:rPr>
          <w:rFonts w:eastAsia="Times New Roman" w:cstheme="minorHAnsi"/>
          <w:b/>
          <w:i/>
          <w:color w:val="323232"/>
          <w:lang w:eastAsia="pl-PL"/>
        </w:rPr>
        <w:t>lakiernik</w:t>
      </w:r>
      <w:r>
        <w:rPr>
          <w:rFonts w:eastAsia="Times New Roman" w:cstheme="minorHAnsi"/>
          <w:color w:val="323232"/>
          <w:lang w:eastAsia="pl-PL"/>
        </w:rPr>
        <w:t xml:space="preserve"> przeznaczona jest dla młodocianych pracowników zatrudnionych w wymienionym Zakładzie,</w:t>
      </w:r>
    </w:p>
    <w:p w14:paraId="6EDC46A4" w14:textId="77777777" w:rsidR="001B0F28" w:rsidRDefault="00633567">
      <w:pPr>
        <w:pStyle w:val="Akapitzlist"/>
        <w:numPr>
          <w:ilvl w:val="0"/>
          <w:numId w:val="3"/>
        </w:numPr>
        <w:spacing w:after="0" w:line="240" w:lineRule="auto"/>
        <w:jc w:val="both"/>
        <w:rPr>
          <w:rFonts w:eastAsia="Times New Roman" w:cstheme="minorHAnsi"/>
          <w:color w:val="323232"/>
          <w:lang w:eastAsia="pl-PL"/>
        </w:rPr>
      </w:pPr>
      <w:r>
        <w:rPr>
          <w:rFonts w:eastAsia="Times New Roman" w:cstheme="minorHAnsi"/>
          <w:color w:val="323232"/>
          <w:lang w:eastAsia="pl-PL"/>
        </w:rPr>
        <w:t>3 oddziały w ZSP w Sycowie ,w tym:</w:t>
      </w:r>
    </w:p>
    <w:p w14:paraId="138EFBA4" w14:textId="77777777" w:rsidR="001B0F28" w:rsidRDefault="00633567">
      <w:pPr>
        <w:pStyle w:val="Akapitzlist"/>
        <w:numPr>
          <w:ilvl w:val="0"/>
          <w:numId w:val="5"/>
        </w:numPr>
        <w:spacing w:after="0" w:line="240" w:lineRule="auto"/>
        <w:jc w:val="both"/>
        <w:rPr>
          <w:rFonts w:eastAsia="Times New Roman" w:cstheme="minorHAnsi"/>
          <w:color w:val="323232"/>
          <w:lang w:eastAsia="pl-PL"/>
        </w:rPr>
      </w:pPr>
      <w:r>
        <w:rPr>
          <w:rFonts w:eastAsia="Times New Roman" w:cstheme="minorHAnsi"/>
          <w:color w:val="323232"/>
          <w:lang w:eastAsia="pl-PL"/>
        </w:rPr>
        <w:t xml:space="preserve">0,5 oddziału </w:t>
      </w:r>
      <w:r>
        <w:rPr>
          <w:rFonts w:eastAsia="Times New Roman" w:cstheme="minorHAnsi"/>
          <w:b/>
          <w:i/>
          <w:color w:val="323232"/>
          <w:lang w:eastAsia="pl-PL"/>
        </w:rPr>
        <w:t>tapicer</w:t>
      </w:r>
      <w:r>
        <w:rPr>
          <w:rFonts w:eastAsia="Times New Roman" w:cstheme="minorHAnsi"/>
          <w:color w:val="323232"/>
          <w:lang w:eastAsia="pl-PL"/>
        </w:rPr>
        <w:t>- klasa patronacka POLAK MEBLE Sp. z o.o. z siedzibą w Kępnie)</w:t>
      </w:r>
    </w:p>
    <w:p w14:paraId="6F587201" w14:textId="77777777" w:rsidR="001B0F28" w:rsidRDefault="00633567">
      <w:pPr>
        <w:pStyle w:val="Akapitzlist"/>
        <w:numPr>
          <w:ilvl w:val="0"/>
          <w:numId w:val="3"/>
        </w:numPr>
        <w:spacing w:after="0" w:line="240" w:lineRule="auto"/>
        <w:jc w:val="both"/>
        <w:rPr>
          <w:rFonts w:eastAsia="Times New Roman" w:cstheme="minorHAnsi"/>
          <w:color w:val="323232"/>
          <w:lang w:eastAsia="pl-PL"/>
        </w:rPr>
      </w:pPr>
      <w:r>
        <w:rPr>
          <w:rFonts w:eastAsia="Times New Roman" w:cstheme="minorHAnsi"/>
          <w:color w:val="323232"/>
          <w:lang w:eastAsia="pl-PL"/>
        </w:rPr>
        <w:t>1 oddział w ZSP w Twardogórze,</w:t>
      </w:r>
    </w:p>
    <w:p w14:paraId="2F1A8FBE" w14:textId="77777777" w:rsidR="001B0F28" w:rsidRDefault="00633567">
      <w:pPr>
        <w:pStyle w:val="Akapitzlist"/>
        <w:numPr>
          <w:ilvl w:val="0"/>
          <w:numId w:val="3"/>
        </w:numPr>
        <w:spacing w:after="240" w:line="240" w:lineRule="auto"/>
        <w:jc w:val="both"/>
        <w:rPr>
          <w:rFonts w:eastAsia="Times New Roman" w:cstheme="minorHAnsi"/>
          <w:color w:val="323232"/>
          <w:lang w:eastAsia="pl-PL"/>
        </w:rPr>
      </w:pPr>
      <w:r>
        <w:rPr>
          <w:rFonts w:eastAsia="Times New Roman" w:cstheme="minorHAnsi"/>
          <w:color w:val="323232"/>
          <w:lang w:eastAsia="pl-PL"/>
        </w:rPr>
        <w:t>1 oddział w ZSP w Międzyborzu.</w:t>
      </w:r>
    </w:p>
    <w:p w14:paraId="29093DC6" w14:textId="77777777" w:rsidR="001B0F28" w:rsidRDefault="00633567">
      <w:pPr>
        <w:spacing w:after="0" w:line="240" w:lineRule="auto"/>
        <w:ind w:firstLine="708"/>
        <w:jc w:val="both"/>
        <w:rPr>
          <w:rFonts w:eastAsia="Times New Roman" w:cstheme="minorHAnsi"/>
          <w:b/>
          <w:bCs/>
          <w:color w:val="0070C0"/>
          <w:lang w:eastAsia="pl-PL"/>
        </w:rPr>
      </w:pPr>
      <w:r>
        <w:rPr>
          <w:rFonts w:eastAsia="Times New Roman" w:cstheme="minorHAnsi"/>
          <w:b/>
          <w:bCs/>
          <w:color w:val="0070C0"/>
          <w:lang w:eastAsia="pl-PL"/>
        </w:rPr>
        <w:t xml:space="preserve">Będziemy na bieżąco informować o rekrutacji, w tym o terminach i formie składania dokumentów. </w:t>
      </w:r>
    </w:p>
    <w:p w14:paraId="62938EEC" w14:textId="77777777" w:rsidR="001B0F28" w:rsidRDefault="00633567">
      <w:pPr>
        <w:spacing w:after="0" w:line="240" w:lineRule="auto"/>
        <w:ind w:firstLine="708"/>
        <w:jc w:val="both"/>
      </w:pPr>
      <w:r>
        <w:rPr>
          <w:rFonts w:eastAsia="Times New Roman" w:cstheme="minorHAnsi"/>
          <w:b/>
          <w:bCs/>
          <w:color w:val="0070C0"/>
          <w:lang w:eastAsia="pl-PL"/>
        </w:rPr>
        <w:t xml:space="preserve">Informacje te będą przesyłane również bezpośrednio na adresy e-mailowe szkół podstawowych na terenie Powiatu Oleśnickiego jak i umieszczone w aktualnościach na stronie powiatu </w:t>
      </w:r>
      <w:hyperlink r:id="rId6">
        <w:r>
          <w:rPr>
            <w:rStyle w:val="czeinternetowe"/>
            <w:rFonts w:eastAsia="Times New Roman" w:cstheme="minorHAnsi"/>
            <w:b/>
            <w:bCs/>
            <w:lang w:eastAsia="pl-PL"/>
          </w:rPr>
          <w:t>www.powiat-olesnicki.pl</w:t>
        </w:r>
      </w:hyperlink>
    </w:p>
    <w:p w14:paraId="51DEE433" w14:textId="77777777" w:rsidR="001B0F28" w:rsidRDefault="00633567">
      <w:pPr>
        <w:spacing w:after="240" w:line="240" w:lineRule="auto"/>
        <w:ind w:firstLine="708"/>
        <w:jc w:val="both"/>
      </w:pPr>
      <w:r>
        <w:rPr>
          <w:rFonts w:eastAsia="Times New Roman" w:cstheme="minorHAnsi"/>
          <w:b/>
          <w:bCs/>
          <w:lang w:eastAsia="pl-PL"/>
        </w:rPr>
        <w:t>Zachęcamy do skorzystania z oferty szkół Powiatu Oleśnickiego w roku szkolnym 2020/2021!</w:t>
      </w:r>
    </w:p>
    <w:sectPr w:rsidR="001B0F28">
      <w:pgSz w:w="11906" w:h="16838"/>
      <w:pgMar w:top="720"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49"/>
    <w:multiLevelType w:val="multilevel"/>
    <w:tmpl w:val="B6241F40"/>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1D4347B8"/>
    <w:multiLevelType w:val="multilevel"/>
    <w:tmpl w:val="2F344DB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22281C11"/>
    <w:multiLevelType w:val="multilevel"/>
    <w:tmpl w:val="BB74FE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D02E94"/>
    <w:multiLevelType w:val="multilevel"/>
    <w:tmpl w:val="5FEAF5E6"/>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37DA65AC"/>
    <w:multiLevelType w:val="multilevel"/>
    <w:tmpl w:val="6736E640"/>
    <w:lvl w:ilvl="0">
      <w:start w:val="1"/>
      <w:numFmt w:val="bullet"/>
      <w:lvlText w:val=""/>
      <w:lvlJc w:val="left"/>
      <w:pPr>
        <w:ind w:left="2148" w:hanging="360"/>
      </w:pPr>
      <w:rPr>
        <w:rFonts w:ascii="Wingdings" w:hAnsi="Wingdings" w:cs="Wingdings" w:hint="default"/>
      </w:rPr>
    </w:lvl>
    <w:lvl w:ilvl="1">
      <w:start w:val="1"/>
      <w:numFmt w:val="bullet"/>
      <w:lvlText w:val="o"/>
      <w:lvlJc w:val="left"/>
      <w:pPr>
        <w:ind w:left="2868" w:hanging="360"/>
      </w:pPr>
      <w:rPr>
        <w:rFonts w:ascii="Courier New" w:hAnsi="Courier New" w:cs="Courier New" w:hint="default"/>
      </w:rPr>
    </w:lvl>
    <w:lvl w:ilvl="2">
      <w:start w:val="1"/>
      <w:numFmt w:val="bullet"/>
      <w:lvlText w:val=""/>
      <w:lvlJc w:val="left"/>
      <w:pPr>
        <w:ind w:left="3588" w:hanging="360"/>
      </w:pPr>
      <w:rPr>
        <w:rFonts w:ascii="Wingdings" w:hAnsi="Wingdings" w:cs="Wingdings" w:hint="default"/>
      </w:rPr>
    </w:lvl>
    <w:lvl w:ilvl="3">
      <w:start w:val="1"/>
      <w:numFmt w:val="bullet"/>
      <w:lvlText w:val=""/>
      <w:lvlJc w:val="left"/>
      <w:pPr>
        <w:ind w:left="4308" w:hanging="360"/>
      </w:pPr>
      <w:rPr>
        <w:rFonts w:ascii="Symbol" w:hAnsi="Symbol" w:cs="Symbol" w:hint="default"/>
      </w:rPr>
    </w:lvl>
    <w:lvl w:ilvl="4">
      <w:start w:val="1"/>
      <w:numFmt w:val="bullet"/>
      <w:lvlText w:val="o"/>
      <w:lvlJc w:val="left"/>
      <w:pPr>
        <w:ind w:left="5028" w:hanging="360"/>
      </w:pPr>
      <w:rPr>
        <w:rFonts w:ascii="Courier New" w:hAnsi="Courier New" w:cs="Courier New" w:hint="default"/>
      </w:rPr>
    </w:lvl>
    <w:lvl w:ilvl="5">
      <w:start w:val="1"/>
      <w:numFmt w:val="bullet"/>
      <w:lvlText w:val=""/>
      <w:lvlJc w:val="left"/>
      <w:pPr>
        <w:ind w:left="5748" w:hanging="360"/>
      </w:pPr>
      <w:rPr>
        <w:rFonts w:ascii="Wingdings" w:hAnsi="Wingdings" w:cs="Wingdings" w:hint="default"/>
      </w:rPr>
    </w:lvl>
    <w:lvl w:ilvl="6">
      <w:start w:val="1"/>
      <w:numFmt w:val="bullet"/>
      <w:lvlText w:val=""/>
      <w:lvlJc w:val="left"/>
      <w:pPr>
        <w:ind w:left="6468" w:hanging="360"/>
      </w:pPr>
      <w:rPr>
        <w:rFonts w:ascii="Symbol" w:hAnsi="Symbol" w:cs="Symbol" w:hint="default"/>
      </w:rPr>
    </w:lvl>
    <w:lvl w:ilvl="7">
      <w:start w:val="1"/>
      <w:numFmt w:val="bullet"/>
      <w:lvlText w:val="o"/>
      <w:lvlJc w:val="left"/>
      <w:pPr>
        <w:ind w:left="7188" w:hanging="360"/>
      </w:pPr>
      <w:rPr>
        <w:rFonts w:ascii="Courier New" w:hAnsi="Courier New" w:cs="Courier New" w:hint="default"/>
      </w:rPr>
    </w:lvl>
    <w:lvl w:ilvl="8">
      <w:start w:val="1"/>
      <w:numFmt w:val="bullet"/>
      <w:lvlText w:val=""/>
      <w:lvlJc w:val="left"/>
      <w:pPr>
        <w:ind w:left="7908" w:hanging="360"/>
      </w:pPr>
      <w:rPr>
        <w:rFonts w:ascii="Wingdings" w:hAnsi="Wingdings" w:cs="Wingdings" w:hint="default"/>
      </w:rPr>
    </w:lvl>
  </w:abstractNum>
  <w:abstractNum w:abstractNumId="5" w15:restartNumberingAfterBreak="0">
    <w:nsid w:val="732F270A"/>
    <w:multiLevelType w:val="multilevel"/>
    <w:tmpl w:val="D02A6E1A"/>
    <w:lvl w:ilvl="0">
      <w:start w:val="1"/>
      <w:numFmt w:val="bullet"/>
      <w:lvlText w:val=""/>
      <w:lvlJc w:val="left"/>
      <w:pPr>
        <w:ind w:left="2205" w:hanging="360"/>
      </w:pPr>
      <w:rPr>
        <w:rFonts w:ascii="Wingdings" w:hAnsi="Wingdings" w:cs="Wingdings" w:hint="default"/>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cs="Wingdings" w:hint="default"/>
      </w:rPr>
    </w:lvl>
    <w:lvl w:ilvl="3">
      <w:start w:val="1"/>
      <w:numFmt w:val="bullet"/>
      <w:lvlText w:val=""/>
      <w:lvlJc w:val="left"/>
      <w:pPr>
        <w:ind w:left="4365" w:hanging="360"/>
      </w:pPr>
      <w:rPr>
        <w:rFonts w:ascii="Symbol" w:hAnsi="Symbol" w:cs="Symbol"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cs="Wingdings" w:hint="default"/>
      </w:rPr>
    </w:lvl>
    <w:lvl w:ilvl="6">
      <w:start w:val="1"/>
      <w:numFmt w:val="bullet"/>
      <w:lvlText w:val=""/>
      <w:lvlJc w:val="left"/>
      <w:pPr>
        <w:ind w:left="6525" w:hanging="360"/>
      </w:pPr>
      <w:rPr>
        <w:rFonts w:ascii="Symbol" w:hAnsi="Symbol" w:cs="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28"/>
    <w:rsid w:val="001B0F28"/>
    <w:rsid w:val="001F78BC"/>
    <w:rsid w:val="006335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6745"/>
  <w15:docId w15:val="{46FFE0DC-E2F4-42E5-909F-544A459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588"/>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E75DE"/>
    <w:rPr>
      <w:color w:val="0563C1" w:themeColor="hyperlink"/>
      <w:u w:val="single"/>
    </w:rPr>
  </w:style>
  <w:style w:type="character" w:customStyle="1" w:styleId="NagwekZnak">
    <w:name w:val="Nagłówek Znak"/>
    <w:basedOn w:val="Domylnaczcionkaakapitu"/>
    <w:link w:val="Nagwek"/>
    <w:uiPriority w:val="99"/>
    <w:qFormat/>
    <w:rsid w:val="002D7D4B"/>
  </w:style>
  <w:style w:type="character" w:customStyle="1" w:styleId="StopkaZnak">
    <w:name w:val="Stopka Znak"/>
    <w:basedOn w:val="Domylnaczcionkaakapitu"/>
    <w:link w:val="Stopka"/>
    <w:uiPriority w:val="99"/>
    <w:qFormat/>
    <w:rsid w:val="002D7D4B"/>
  </w:style>
  <w:style w:type="character" w:customStyle="1" w:styleId="TekstdymkaZnak">
    <w:name w:val="Tekst dymka Znak"/>
    <w:basedOn w:val="Domylnaczcionkaakapitu"/>
    <w:link w:val="Tekstdymka"/>
    <w:uiPriority w:val="99"/>
    <w:semiHidden/>
    <w:qFormat/>
    <w:rsid w:val="004B44EF"/>
    <w:rPr>
      <w:rFonts w:ascii="Segoe UI" w:hAnsi="Segoe UI" w:cs="Segoe UI"/>
      <w:sz w:val="18"/>
      <w:szCs w:val="18"/>
    </w:rPr>
  </w:style>
  <w:style w:type="character" w:styleId="Nierozpoznanawzmianka">
    <w:name w:val="Unresolved Mention"/>
    <w:basedOn w:val="Domylnaczcionkaakapitu"/>
    <w:uiPriority w:val="99"/>
    <w:semiHidden/>
    <w:unhideWhenUsed/>
    <w:qFormat/>
    <w:rsid w:val="00786F13"/>
    <w:rPr>
      <w:color w:val="605E5C"/>
      <w:shd w:val="clear" w:color="auto" w:fill="E1DFDD"/>
    </w:rPr>
  </w:style>
  <w:style w:type="character" w:customStyle="1" w:styleId="ListLabel1">
    <w:name w:val="ListLabel 1"/>
    <w:qFormat/>
    <w:rPr>
      <w:rFonts w:cs="Courier New"/>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
    <w:name w:val="Główka"/>
    <w:basedOn w:val="Normalny"/>
    <w:uiPriority w:val="99"/>
    <w:unhideWhenUsed/>
    <w:rsid w:val="002D7D4B"/>
    <w:pPr>
      <w:tabs>
        <w:tab w:val="center" w:pos="4536"/>
        <w:tab w:val="right" w:pos="9072"/>
      </w:tabs>
      <w:spacing w:after="0" w:line="240" w:lineRule="auto"/>
    </w:pPr>
  </w:style>
  <w:style w:type="paragraph" w:styleId="Stopka">
    <w:name w:val="footer"/>
    <w:basedOn w:val="Normalny"/>
    <w:link w:val="StopkaZnak"/>
    <w:uiPriority w:val="99"/>
    <w:unhideWhenUsed/>
    <w:rsid w:val="002D7D4B"/>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B44EF"/>
    <w:pPr>
      <w:spacing w:after="0" w:line="240" w:lineRule="auto"/>
    </w:pPr>
    <w:rPr>
      <w:rFonts w:ascii="Segoe UI" w:hAnsi="Segoe UI" w:cs="Segoe UI"/>
      <w:sz w:val="18"/>
      <w:szCs w:val="18"/>
    </w:rPr>
  </w:style>
  <w:style w:type="paragraph" w:styleId="Akapitzlist">
    <w:name w:val="List Paragraph"/>
    <w:basedOn w:val="Normalny"/>
    <w:uiPriority w:val="34"/>
    <w:qFormat/>
    <w:rsid w:val="001D7376"/>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39"/>
    <w:rsid w:val="00BB73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olesnicki.pl/" TargetMode="External"/><Relationship Id="rId5" Type="http://schemas.openxmlformats.org/officeDocument/2006/relationships/hyperlink" Target="https://dolnoslaskie.edu.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2861</Characters>
  <Application>Microsoft Office Word</Application>
  <DocSecurity>4</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mbilska</dc:creator>
  <cp:lastModifiedBy>Krzysztof Gugulski</cp:lastModifiedBy>
  <cp:revision>2</cp:revision>
  <cp:lastPrinted>2020-05-28T12:50:00Z</cp:lastPrinted>
  <dcterms:created xsi:type="dcterms:W3CDTF">2020-06-01T07:11:00Z</dcterms:created>
  <dcterms:modified xsi:type="dcterms:W3CDTF">2020-06-01T07:11:00Z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